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D" w:rsidRDefault="002D102D"/>
    <w:tbl>
      <w:tblPr>
        <w:tblStyle w:val="Tabelacomgrade"/>
        <w:tblW w:w="10349" w:type="dxa"/>
        <w:tblInd w:w="-885" w:type="dxa"/>
        <w:tblLook w:val="04A0"/>
      </w:tblPr>
      <w:tblGrid>
        <w:gridCol w:w="10361"/>
      </w:tblGrid>
      <w:tr w:rsidR="002D102D" w:rsidTr="002D102D">
        <w:tc>
          <w:tcPr>
            <w:tcW w:w="10349" w:type="dxa"/>
          </w:tcPr>
          <w:p w:rsidR="002D102D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B7CCA">
              <w:rPr>
                <w:rFonts w:ascii="Arial" w:hAnsi="Arial"/>
                <w:b/>
                <w:sz w:val="28"/>
                <w:szCs w:val="28"/>
                <w:u w:val="single"/>
              </w:rPr>
              <w:t>ATA DE REUNIÃO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  <w:r w:rsidR="00714FCB">
              <w:rPr>
                <w:rFonts w:ascii="Arial" w:hAnsi="Arial"/>
                <w:b/>
                <w:sz w:val="28"/>
                <w:szCs w:val="28"/>
                <w:u w:val="single"/>
              </w:rPr>
              <w:t>DO CONSELHO FISCAL</w:t>
            </w:r>
            <w:r w:rsidR="009B452D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</w:t>
            </w:r>
          </w:p>
          <w:p w:rsidR="002D102D" w:rsidRPr="000B7CCA" w:rsidRDefault="009B45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szCs w:val="28"/>
                <w:u w:val="single"/>
              </w:rPr>
              <w:t>GESTÃO 2023 Á 2026</w:t>
            </w:r>
          </w:p>
          <w:p w:rsidR="002D102D" w:rsidRPr="000B7CCA" w:rsidRDefault="002D102D" w:rsidP="002D102D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:rsidR="00BB6EB2" w:rsidRPr="00003F24" w:rsidRDefault="006F277E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4"/>
                <w:szCs w:val="24"/>
              </w:rPr>
              <w:t>Ao um dia</w:t>
            </w:r>
            <w:r w:rsidR="009B452D">
              <w:rPr>
                <w:rFonts w:ascii="Arial" w:hAnsi="Arial"/>
                <w:sz w:val="24"/>
                <w:szCs w:val="24"/>
              </w:rPr>
              <w:t xml:space="preserve"> do mês de</w:t>
            </w:r>
            <w:r>
              <w:rPr>
                <w:rFonts w:ascii="Arial" w:hAnsi="Arial"/>
                <w:sz w:val="24"/>
                <w:szCs w:val="24"/>
              </w:rPr>
              <w:t xml:space="preserve"> dezembro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>de dois mil e vinte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três</w:t>
            </w:r>
            <w:r w:rsidR="00182503">
              <w:rPr>
                <w:rFonts w:ascii="Arial" w:hAnsi="Arial"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sz w:val="24"/>
                <w:szCs w:val="24"/>
              </w:rPr>
              <w:t>01/12/2023) as 14</w:t>
            </w:r>
            <w:r w:rsidR="009118F9"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00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na sala de licitação da Prefeitura Muni</w:t>
            </w:r>
            <w:r w:rsidR="00942ED3">
              <w:rPr>
                <w:rFonts w:ascii="Arial" w:hAnsi="Arial"/>
                <w:sz w:val="24"/>
                <w:szCs w:val="24"/>
              </w:rPr>
              <w:t>cipal de Nova Esperança reuniu o</w:t>
            </w:r>
            <w:r w:rsidR="009118F9">
              <w:rPr>
                <w:rFonts w:ascii="Arial" w:hAnsi="Arial"/>
                <w:sz w:val="24"/>
                <w:szCs w:val="24"/>
              </w:rPr>
              <w:t xml:space="preserve"> Co</w:t>
            </w:r>
            <w:r w:rsidR="00FA23A2">
              <w:rPr>
                <w:rFonts w:ascii="Arial" w:hAnsi="Arial"/>
                <w:sz w:val="24"/>
                <w:szCs w:val="24"/>
              </w:rPr>
              <w:t>nselho</w:t>
            </w:r>
            <w:r w:rsidR="00267626">
              <w:rPr>
                <w:rFonts w:ascii="Arial" w:hAnsi="Arial"/>
                <w:sz w:val="24"/>
                <w:szCs w:val="24"/>
              </w:rPr>
              <w:t xml:space="preserve"> Administrativo</w:t>
            </w:r>
            <w:r w:rsidR="009118F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com Pauta</w:t>
            </w:r>
            <w:r w:rsidR="00586382">
              <w:rPr>
                <w:rFonts w:ascii="Arial" w:hAnsi="Arial"/>
                <w:sz w:val="24"/>
                <w:szCs w:val="24"/>
              </w:rPr>
              <w:t xml:space="preserve"> reunião </w:t>
            </w:r>
            <w:r>
              <w:rPr>
                <w:rFonts w:ascii="Arial" w:hAnsi="Arial"/>
                <w:sz w:val="24"/>
                <w:szCs w:val="24"/>
              </w:rPr>
              <w:t xml:space="preserve">Aprovação </w:t>
            </w:r>
            <w:r w:rsidR="00586382">
              <w:rPr>
                <w:rFonts w:ascii="Arial" w:hAnsi="Arial"/>
                <w:sz w:val="24"/>
                <w:szCs w:val="24"/>
              </w:rPr>
              <w:t>Política de I</w:t>
            </w:r>
            <w:r>
              <w:rPr>
                <w:rFonts w:ascii="Arial" w:hAnsi="Arial"/>
                <w:sz w:val="24"/>
                <w:szCs w:val="24"/>
              </w:rPr>
              <w:t xml:space="preserve">nvestimento para exercício de 2024, a presidente agradeceu a presença de todos, </w:t>
            </w:r>
            <w:r w:rsidR="00003F24">
              <w:rPr>
                <w:rFonts w:ascii="Arial" w:hAnsi="Arial"/>
                <w:sz w:val="24"/>
                <w:szCs w:val="24"/>
              </w:rPr>
              <w:t xml:space="preserve">explanou que a política de investimento atende a 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>Resolução do Conselho Monetário Nacional - CMN nº 4.963,</w:t>
            </w:r>
            <w:r w:rsidR="00586382">
              <w:rPr>
                <w:rStyle w:val="paragrafo"/>
                <w:rFonts w:ascii="Arial" w:hAnsi="Arial"/>
                <w:sz w:val="24"/>
                <w:szCs w:val="24"/>
              </w:rPr>
              <w:t xml:space="preserve"> de 25 de novembro de 2021,</w:t>
            </w:r>
            <w:r w:rsidR="00003F24">
              <w:rPr>
                <w:rStyle w:val="paragrafo"/>
                <w:rFonts w:ascii="Arial" w:hAnsi="Arial"/>
                <w:sz w:val="24"/>
                <w:szCs w:val="24"/>
              </w:rPr>
              <w:t xml:space="preserve"> denominada simplesmente Resolução CMN nº 4.963/2021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 xml:space="preserve"> e a Portaria MTP n</w:t>
            </w:r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 xml:space="preserve">º 1.467, de </w:t>
            </w:r>
            <w:proofErr w:type="gramStart"/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>2</w:t>
            </w:r>
            <w:proofErr w:type="gramEnd"/>
            <w:r w:rsidR="00584E82">
              <w:rPr>
                <w:rStyle w:val="paragrafo"/>
                <w:rFonts w:ascii="Arial" w:hAnsi="Arial"/>
                <w:sz w:val="24"/>
                <w:szCs w:val="24"/>
              </w:rPr>
              <w:t xml:space="preserve"> de junho de 2022 e</w:t>
            </w:r>
            <w:r w:rsidR="00586382">
              <w:rPr>
                <w:rStyle w:val="paragrafo"/>
                <w:rFonts w:ascii="Arial" w:hAnsi="Arial"/>
                <w:sz w:val="24"/>
                <w:szCs w:val="24"/>
              </w:rPr>
              <w:t xml:space="preserve"> </w:t>
            </w:r>
            <w:r w:rsidR="00003F24">
              <w:rPr>
                <w:rStyle w:val="paragrafo"/>
                <w:rFonts w:ascii="Arial" w:hAnsi="Arial"/>
                <w:sz w:val="24"/>
                <w:szCs w:val="24"/>
              </w:rPr>
              <w:t>Portaria MTP nº 1.467/2022</w:t>
            </w:r>
            <w:r w:rsidRPr="006F277E">
              <w:rPr>
                <w:rStyle w:val="paragrafo"/>
                <w:rFonts w:ascii="Arial" w:hAnsi="Arial"/>
                <w:sz w:val="24"/>
                <w:szCs w:val="24"/>
              </w:rPr>
              <w:t>,</w:t>
            </w:r>
            <w:r>
              <w:rPr>
                <w:rStyle w:val="paragrafo"/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Style w:val="paragrafo"/>
                <w:rFonts w:ascii="Arial" w:hAnsi="Arial"/>
                <w:b/>
                <w:bCs/>
                <w:sz w:val="20"/>
                <w:szCs w:val="20"/>
              </w:rPr>
              <w:t>PR</w:t>
            </w:r>
            <w:r>
              <w:rPr>
                <w:rStyle w:val="paragrafo"/>
                <w:rFonts w:ascii="Arial" w:hAnsi="Arial"/>
                <w:sz w:val="20"/>
                <w:szCs w:val="20"/>
              </w:rPr>
              <w:t xml:space="preserve"> </w:t>
            </w:r>
            <w:r w:rsidRPr="00003F24">
              <w:rPr>
                <w:rStyle w:val="paragrafo"/>
                <w:rFonts w:ascii="Arial" w:hAnsi="Arial"/>
                <w:sz w:val="24"/>
                <w:szCs w:val="24"/>
              </w:rPr>
              <w:t>tem como objetivo estabelecer as regras, os procedimentos e os controles internos relativos à gestão dos recursos garantidores dos pagamentos dos segurados e beneficiários municipais, visando não somente atingir a meta de rentabilidade definida, mas também garantir a manutenção do equilíbrio econômico, financeiro e atuarial. Tendo sempre presentes os princípios da boa governança, segurança, rentabilidade, solvência, liquidez, motivação, adequação à natureza de suas obrigações e transparência</w:t>
            </w:r>
            <w:r w:rsidR="00003F24">
              <w:rPr>
                <w:rStyle w:val="paragrafo"/>
                <w:rFonts w:ascii="Arial" w:hAnsi="Arial"/>
                <w:sz w:val="24"/>
                <w:szCs w:val="24"/>
              </w:rPr>
              <w:t xml:space="preserve">, a meta atuarial para 2024 </w:t>
            </w:r>
            <w:r w:rsidR="00003F24" w:rsidRPr="00003F24">
              <w:rPr>
                <w:rStyle w:val="paragrafo"/>
                <w:rFonts w:ascii="Arial" w:hAnsi="Arial"/>
                <w:sz w:val="24"/>
                <w:szCs w:val="24"/>
              </w:rPr>
              <w:t>de</w:t>
            </w:r>
            <w:r w:rsidR="00003F24" w:rsidRPr="00003F24">
              <w:rPr>
                <w:rFonts w:ascii="Arial" w:hAnsi="Arial"/>
                <w:sz w:val="24"/>
                <w:szCs w:val="24"/>
              </w:rPr>
              <w:t xml:space="preserve"> </w:t>
            </w:r>
            <w:r w:rsidR="00003F24">
              <w:rPr>
                <w:rFonts w:ascii="Arial" w:hAnsi="Arial"/>
                <w:sz w:val="24"/>
                <w:szCs w:val="24"/>
              </w:rPr>
              <w:t>r</w:t>
            </w:r>
            <w:r w:rsidR="00003F24" w:rsidRPr="00003F24">
              <w:rPr>
                <w:rFonts w:ascii="Arial" w:hAnsi="Arial"/>
                <w:sz w:val="24"/>
                <w:szCs w:val="24"/>
              </w:rPr>
              <w:t xml:space="preserve">entabilidade </w:t>
            </w:r>
            <w:r w:rsidR="00003F24" w:rsidRPr="00003F24">
              <w:rPr>
                <w:rStyle w:val="paragrafo"/>
                <w:rFonts w:ascii="Arial" w:hAnsi="Arial"/>
                <w:sz w:val="24"/>
                <w:szCs w:val="24"/>
              </w:rPr>
              <w:t xml:space="preserve">é de </w:t>
            </w:r>
            <w:r w:rsidR="00003F24" w:rsidRPr="00003F24">
              <w:rPr>
                <w:rStyle w:val="paragrafo"/>
                <w:rFonts w:ascii="Arial" w:hAnsi="Arial"/>
                <w:bCs/>
                <w:sz w:val="24"/>
                <w:szCs w:val="24"/>
              </w:rPr>
              <w:t>IPCA +</w:t>
            </w:r>
            <w:r w:rsidR="00003F24" w:rsidRPr="00003F24">
              <w:rPr>
                <w:rStyle w:val="paragrafo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003F24" w:rsidRPr="00003F24">
              <w:rPr>
                <w:rStyle w:val="paragrafo"/>
                <w:rFonts w:ascii="Arial" w:hAnsi="Arial"/>
                <w:bCs/>
                <w:sz w:val="24"/>
                <w:szCs w:val="24"/>
              </w:rPr>
              <w:t>5,10%,</w:t>
            </w:r>
            <w:r w:rsidR="00003F24" w:rsidRPr="00003F24">
              <w:rPr>
                <w:rStyle w:val="paragrafo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586382">
              <w:rPr>
                <w:rStyle w:val="paragrafo"/>
                <w:rFonts w:ascii="Arial" w:hAnsi="Arial"/>
                <w:bCs/>
                <w:sz w:val="24"/>
                <w:szCs w:val="24"/>
              </w:rPr>
              <w:t xml:space="preserve">o </w:t>
            </w:r>
            <w:r w:rsidR="00003F24" w:rsidRPr="00003F2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Patrimônio Líquido sob gestão </w:t>
            </w:r>
            <w:r w:rsidR="00584E82">
              <w:rPr>
                <w:rFonts w:ascii="Arial" w:hAnsi="Arial"/>
                <w:bCs/>
                <w:color w:val="000000"/>
                <w:sz w:val="24"/>
                <w:szCs w:val="24"/>
              </w:rPr>
              <w:t>dos recursos de R$</w:t>
            </w:r>
            <w:r w:rsidR="00003F24" w:rsidRPr="00003F24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44.377.317,91</w:t>
            </w:r>
            <w:r w:rsidR="00586382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tendo como base mês de outubro de 2024.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Nada mais a tratar, </w:t>
            </w:r>
            <w:r w:rsidR="00713E5D">
              <w:rPr>
                <w:rFonts w:ascii="Arial" w:hAnsi="Arial"/>
                <w:sz w:val="24"/>
                <w:szCs w:val="24"/>
              </w:rPr>
              <w:t>lavrado a</w:t>
            </w:r>
            <w:r w:rsidR="00713E5D" w:rsidRPr="0030376A">
              <w:rPr>
                <w:rFonts w:ascii="Arial" w:hAnsi="Arial"/>
                <w:sz w:val="24"/>
                <w:szCs w:val="24"/>
              </w:rPr>
              <w:t xml:space="preserve"> presente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 ata que será </w:t>
            </w:r>
            <w:r w:rsidR="00713E5D">
              <w:rPr>
                <w:rFonts w:ascii="Arial" w:hAnsi="Arial"/>
                <w:sz w:val="24"/>
                <w:szCs w:val="24"/>
              </w:rPr>
              <w:t xml:space="preserve">lida e </w:t>
            </w:r>
            <w:r w:rsidR="002D102D" w:rsidRPr="0030376A">
              <w:rPr>
                <w:rFonts w:ascii="Arial" w:hAnsi="Arial"/>
                <w:sz w:val="24"/>
                <w:szCs w:val="24"/>
              </w:rPr>
              <w:t xml:space="preserve">assinada e por todos que participaram da </w:t>
            </w:r>
            <w:r w:rsidR="00713E5D">
              <w:rPr>
                <w:rFonts w:ascii="Arial" w:hAnsi="Arial"/>
                <w:sz w:val="24"/>
                <w:szCs w:val="24"/>
              </w:rPr>
              <w:t>reunião.</w:t>
            </w:r>
          </w:p>
          <w:p w:rsidR="00467DAB" w:rsidRDefault="00467DAB" w:rsidP="00BB6EB2">
            <w:pPr>
              <w:pStyle w:val="ndice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42F27" w:rsidRPr="007A2259" w:rsidRDefault="00B42F27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7A2259">
              <w:rPr>
                <w:rFonts w:ascii="Arial" w:hAnsi="Arial"/>
                <w:sz w:val="24"/>
                <w:szCs w:val="24"/>
              </w:rPr>
              <w:t>______________________________________________________</w:t>
            </w:r>
            <w:r w:rsidR="00586382">
              <w:rPr>
                <w:rFonts w:ascii="Arial" w:hAnsi="Arial"/>
                <w:sz w:val="24"/>
                <w:szCs w:val="24"/>
              </w:rPr>
              <w:t>______________________</w:t>
            </w:r>
          </w:p>
          <w:p w:rsidR="002D102D" w:rsidRPr="007A2259" w:rsidRDefault="00586382" w:rsidP="002D102D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______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B42F27" w:rsidRPr="007A2259" w:rsidRDefault="00586382" w:rsidP="00B42F27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</w:t>
            </w:r>
            <w:r w:rsidR="002D102D" w:rsidRPr="007A2259">
              <w:rPr>
                <w:rFonts w:ascii="Arial" w:hAnsi="Arial"/>
                <w:sz w:val="24"/>
                <w:szCs w:val="24"/>
              </w:rPr>
              <w:t>________________________________________________</w:t>
            </w:r>
            <w:r w:rsidR="00B42F27" w:rsidRPr="007A2259">
              <w:rPr>
                <w:rFonts w:ascii="Arial" w:hAnsi="Arial"/>
                <w:sz w:val="24"/>
                <w:szCs w:val="24"/>
              </w:rPr>
              <w:t>___</w:t>
            </w:r>
          </w:p>
          <w:p w:rsidR="00DF0384" w:rsidRDefault="00586382" w:rsidP="00DF0384">
            <w:pPr>
              <w:pStyle w:val="ndice"/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2B1184">
              <w:rPr>
                <w:rFonts w:ascii="Arial" w:hAnsi="Arial"/>
                <w:b/>
                <w:noProof/>
                <w:sz w:val="28"/>
                <w:szCs w:val="28"/>
                <w:u w:val="single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.2pt;margin-top:7.75pt;width:505.35pt;height:258.1pt;z-index:251658240" o:connectortype="straight"/>
              </w:pict>
            </w:r>
            <w:r>
              <w:rPr>
                <w:rFonts w:ascii="Arial" w:hAnsi="Arial"/>
                <w:sz w:val="24"/>
                <w:szCs w:val="24"/>
              </w:rPr>
              <w:t>____________________________</w:t>
            </w:r>
            <w:r w:rsidR="00DF0384" w:rsidRPr="002D102D">
              <w:rPr>
                <w:rFonts w:ascii="Arial" w:hAnsi="Arial"/>
                <w:sz w:val="24"/>
                <w:szCs w:val="24"/>
              </w:rPr>
              <w:t>___________________________________</w:t>
            </w:r>
            <w:r w:rsidR="00DF0384">
              <w:rPr>
                <w:rFonts w:ascii="Arial" w:hAnsi="Arial"/>
                <w:sz w:val="24"/>
                <w:szCs w:val="24"/>
              </w:rPr>
              <w:t>___________</w:t>
            </w:r>
            <w:r w:rsidR="00467DAB">
              <w:rPr>
                <w:rFonts w:ascii="Arial" w:hAnsi="Arial"/>
                <w:sz w:val="24"/>
                <w:szCs w:val="24"/>
              </w:rPr>
              <w:t>_</w:t>
            </w:r>
            <w:r>
              <w:rPr>
                <w:rFonts w:ascii="Arial" w:hAnsi="Arial"/>
                <w:sz w:val="24"/>
                <w:szCs w:val="24"/>
              </w:rPr>
              <w:t>_</w:t>
            </w: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 w:rsidP="002D102D">
            <w:pPr>
              <w:pStyle w:val="ndice"/>
              <w:spacing w:line="480" w:lineRule="auto"/>
              <w:rPr>
                <w:rFonts w:ascii="Arial" w:hAnsi="Arial"/>
              </w:rPr>
            </w:pPr>
          </w:p>
          <w:p w:rsidR="002D102D" w:rsidRDefault="002D102D">
            <w:pPr>
              <w:rPr>
                <w:rFonts w:ascii="Arial" w:hAnsi="Arial"/>
              </w:rPr>
            </w:pPr>
          </w:p>
          <w:p w:rsidR="00586382" w:rsidRDefault="00586382">
            <w:pPr>
              <w:rPr>
                <w:rFonts w:ascii="Arial" w:hAnsi="Arial"/>
              </w:rPr>
            </w:pPr>
          </w:p>
          <w:p w:rsidR="00586382" w:rsidRDefault="00586382"/>
        </w:tc>
      </w:tr>
    </w:tbl>
    <w:p w:rsidR="00BE07C2" w:rsidRDefault="00BE07C2" w:rsidP="00586382"/>
    <w:sectPr w:rsidR="00BE07C2" w:rsidSect="00197682">
      <w:pgSz w:w="11906" w:h="16838" w:code="9"/>
      <w:pgMar w:top="425" w:right="1758" w:bottom="79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02D"/>
    <w:rsid w:val="00003F24"/>
    <w:rsid w:val="00182503"/>
    <w:rsid w:val="00197682"/>
    <w:rsid w:val="00267626"/>
    <w:rsid w:val="0029607E"/>
    <w:rsid w:val="002B1184"/>
    <w:rsid w:val="002D102D"/>
    <w:rsid w:val="003D5584"/>
    <w:rsid w:val="003E5772"/>
    <w:rsid w:val="00405F90"/>
    <w:rsid w:val="00467DAB"/>
    <w:rsid w:val="004842D6"/>
    <w:rsid w:val="0054344F"/>
    <w:rsid w:val="00584E82"/>
    <w:rsid w:val="00586382"/>
    <w:rsid w:val="006F277E"/>
    <w:rsid w:val="006F3AC4"/>
    <w:rsid w:val="00713E5D"/>
    <w:rsid w:val="00714FCB"/>
    <w:rsid w:val="007A2259"/>
    <w:rsid w:val="009118F9"/>
    <w:rsid w:val="009342E7"/>
    <w:rsid w:val="00942ED3"/>
    <w:rsid w:val="009B452D"/>
    <w:rsid w:val="00AE6C9C"/>
    <w:rsid w:val="00B03C63"/>
    <w:rsid w:val="00B42F27"/>
    <w:rsid w:val="00BA5B12"/>
    <w:rsid w:val="00BB6EB2"/>
    <w:rsid w:val="00BE07C2"/>
    <w:rsid w:val="00DF0384"/>
    <w:rsid w:val="00E3661E"/>
    <w:rsid w:val="00F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2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qFormat/>
    <w:rsid w:val="002D102D"/>
    <w:pPr>
      <w:suppressLineNumbers/>
    </w:pPr>
  </w:style>
  <w:style w:type="character" w:customStyle="1" w:styleId="paragrafo">
    <w:name w:val="paragrafo"/>
    <w:basedOn w:val="Fontepargpadro"/>
    <w:qFormat/>
    <w:rsid w:val="006F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2023-12-01T11:25:00Z</cp:lastPrinted>
  <dcterms:created xsi:type="dcterms:W3CDTF">2023-12-01T11:25:00Z</dcterms:created>
  <dcterms:modified xsi:type="dcterms:W3CDTF">2023-12-01T11:25:00Z</dcterms:modified>
</cp:coreProperties>
</file>